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BA0B1F" w:rsidRPr="004F6448" w14:paraId="002E0205" w14:textId="77777777" w:rsidTr="00865C87">
        <w:tc>
          <w:tcPr>
            <w:tcW w:w="4395" w:type="dxa"/>
          </w:tcPr>
          <w:p w14:paraId="4BC2D7F1" w14:textId="77777777" w:rsidR="00BA0B1F" w:rsidRPr="004F6448" w:rsidRDefault="00BA0B1F" w:rsidP="004F6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14:paraId="7917EDB8" w14:textId="77777777" w:rsidR="00BA0B1F" w:rsidRPr="004F6448" w:rsidRDefault="00BA0B1F" w:rsidP="004F644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14:paraId="2607B650" w14:textId="77777777" w:rsidR="00BA0B1F" w:rsidRPr="004F6448" w:rsidRDefault="00BA0B1F" w:rsidP="004F644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 по ветеринарным препаратам </w:t>
            </w:r>
          </w:p>
          <w:p w14:paraId="79238A57" w14:textId="0A430200" w:rsidR="00BA0B1F" w:rsidRPr="004F6448" w:rsidRDefault="00BA0B1F" w:rsidP="004F6448">
            <w:pPr>
              <w:spacing w:after="0" w:line="240" w:lineRule="auto"/>
              <w:rPr>
                <w:sz w:val="24"/>
                <w:szCs w:val="24"/>
              </w:rPr>
            </w:pP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</w:t>
            </w:r>
            <w:r w:rsidR="00DF46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DF46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B522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46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F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№ </w:t>
            </w:r>
            <w:r w:rsidR="00DF46E3" w:rsidRPr="005E0A9B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  <w:r w:rsidR="00B5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E31F22" w14:textId="77777777" w:rsidR="00BA0B1F" w:rsidRPr="004F6448" w:rsidRDefault="00BA0B1F" w:rsidP="004F6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845C6D" w14:textId="77777777" w:rsidR="00AF790F" w:rsidRPr="004F6448" w:rsidRDefault="007973DE" w:rsidP="004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ИНСТРУКЦИЯ</w:t>
      </w:r>
    </w:p>
    <w:p w14:paraId="09DAC374" w14:textId="6C79B4CE" w:rsidR="00AF790F" w:rsidRPr="004F6448" w:rsidRDefault="007973DE" w:rsidP="004F64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по применению ветеринарного препарата «Коронакэт»</w:t>
      </w:r>
    </w:p>
    <w:p w14:paraId="141A2FDC" w14:textId="77777777" w:rsidR="00BA0B1F" w:rsidRPr="004F6448" w:rsidRDefault="00BA0B1F" w:rsidP="004F6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8E460" w14:textId="77777777" w:rsidR="00AF790F" w:rsidRPr="004F6448" w:rsidRDefault="007973DE" w:rsidP="004F644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1 ОБЩИЕ СВЕДЕНИЯ</w:t>
      </w:r>
    </w:p>
    <w:p w14:paraId="26AE094C" w14:textId="58B7B838" w:rsidR="00AF790F" w:rsidRDefault="007973DE" w:rsidP="00DF46E3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Коронакэт (</w:t>
      </w:r>
      <w:r w:rsidRPr="004F6448">
        <w:rPr>
          <w:rFonts w:ascii="Times New Roman" w:hAnsi="Times New Roman"/>
          <w:sz w:val="24"/>
          <w:szCs w:val="24"/>
          <w:lang w:val="en-US"/>
        </w:rPr>
        <w:t>Coronac</w:t>
      </w:r>
      <w:r w:rsidR="00BA0B1F" w:rsidRPr="004F6448">
        <w:rPr>
          <w:rFonts w:ascii="Times New Roman" w:hAnsi="Times New Roman"/>
          <w:sz w:val="24"/>
          <w:szCs w:val="24"/>
          <w:lang w:val="en-US"/>
        </w:rPr>
        <w:t>a</w:t>
      </w:r>
      <w:r w:rsidRPr="004F6448">
        <w:rPr>
          <w:rFonts w:ascii="Times New Roman" w:hAnsi="Times New Roman"/>
          <w:sz w:val="24"/>
          <w:szCs w:val="24"/>
          <w:lang w:val="en-US"/>
        </w:rPr>
        <w:t>t</w:t>
      </w:r>
      <w:r w:rsidR="00BA0B1F" w:rsidRPr="004F6448">
        <w:rPr>
          <w:rFonts w:ascii="Times New Roman" w:hAnsi="Times New Roman"/>
          <w:sz w:val="24"/>
          <w:szCs w:val="24"/>
          <w:lang w:val="en-US"/>
        </w:rPr>
        <w:t>um</w:t>
      </w:r>
      <w:r w:rsidRPr="004F6448">
        <w:rPr>
          <w:rFonts w:ascii="Times New Roman" w:hAnsi="Times New Roman"/>
          <w:sz w:val="24"/>
          <w:szCs w:val="24"/>
        </w:rPr>
        <w:t>).</w:t>
      </w:r>
    </w:p>
    <w:p w14:paraId="47B07CFC" w14:textId="22F043DD" w:rsidR="00DF46E3" w:rsidRPr="00DF46E3" w:rsidRDefault="00DF46E3" w:rsidP="00DF46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6E3">
        <w:rPr>
          <w:rFonts w:ascii="Times New Roman" w:hAnsi="Times New Roman"/>
          <w:sz w:val="24"/>
          <w:szCs w:val="24"/>
        </w:rPr>
        <w:t>Международное непатентованное наименование активной фармацевтической субстанции:</w:t>
      </w:r>
      <w:r>
        <w:rPr>
          <w:rFonts w:ascii="Times New Roman" w:hAnsi="Times New Roman"/>
          <w:sz w:val="24"/>
          <w:szCs w:val="24"/>
        </w:rPr>
        <w:t xml:space="preserve"> не присвоено.</w:t>
      </w:r>
    </w:p>
    <w:p w14:paraId="7DA77AF4" w14:textId="316569A3" w:rsidR="00AF790F" w:rsidRDefault="00865C87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Общепринятое </w:t>
      </w:r>
      <w:r w:rsidR="007973DE" w:rsidRPr="004F6448">
        <w:rPr>
          <w:rFonts w:ascii="Times New Roman" w:hAnsi="Times New Roman"/>
          <w:sz w:val="24"/>
          <w:szCs w:val="24"/>
        </w:rPr>
        <w:t xml:space="preserve">наименование: </w:t>
      </w:r>
      <w:r w:rsidR="00B522AC" w:rsidRPr="00B31B7D">
        <w:rPr>
          <w:rFonts w:ascii="Times New Roman" w:hAnsi="Times New Roman"/>
          <w:sz w:val="24"/>
          <w:szCs w:val="24"/>
        </w:rPr>
        <w:t>нуклеозид</w:t>
      </w:r>
      <w:r w:rsidR="00B522AC">
        <w:rPr>
          <w:rFonts w:ascii="Times New Roman" w:hAnsi="Times New Roman"/>
          <w:sz w:val="24"/>
          <w:szCs w:val="24"/>
        </w:rPr>
        <w:t xml:space="preserve"> </w:t>
      </w:r>
      <w:r w:rsidR="007973DE" w:rsidRPr="004F6448">
        <w:rPr>
          <w:rFonts w:ascii="Times New Roman" w:hAnsi="Times New Roman"/>
          <w:sz w:val="24"/>
          <w:szCs w:val="24"/>
          <w:lang w:val="en-US"/>
        </w:rPr>
        <w:t>GS</w:t>
      </w:r>
      <w:r w:rsidR="007973DE" w:rsidRPr="004F6448">
        <w:rPr>
          <w:rFonts w:ascii="Times New Roman" w:hAnsi="Times New Roman"/>
          <w:color w:val="FFFFFF"/>
          <w:sz w:val="24"/>
          <w:szCs w:val="24"/>
          <w:u w:color="FFFFFF"/>
        </w:rPr>
        <w:t xml:space="preserve"> </w:t>
      </w:r>
      <w:r w:rsidR="007973DE" w:rsidRPr="004F6448">
        <w:rPr>
          <w:rFonts w:ascii="Times New Roman" w:hAnsi="Times New Roman"/>
          <w:color w:val="auto"/>
          <w:sz w:val="24"/>
          <w:szCs w:val="24"/>
        </w:rPr>
        <w:t>441524</w:t>
      </w:r>
      <w:r w:rsidR="00BA0B1F" w:rsidRPr="004F6448">
        <w:rPr>
          <w:rFonts w:ascii="Times New Roman" w:hAnsi="Times New Roman"/>
          <w:color w:val="auto"/>
          <w:sz w:val="24"/>
          <w:szCs w:val="24"/>
        </w:rPr>
        <w:t>.</w:t>
      </w:r>
    </w:p>
    <w:p w14:paraId="7668296F" w14:textId="767851F4" w:rsidR="00DF46E3" w:rsidRPr="004F6448" w:rsidRDefault="00DF46E3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Лекарственная форма: раствор для инъекций.</w:t>
      </w:r>
    </w:p>
    <w:p w14:paraId="1D24D462" w14:textId="2351EA63" w:rsidR="00AF790F" w:rsidRPr="004F6448" w:rsidRDefault="007973DE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1.2 Коронакэт</w:t>
      </w:r>
      <w:r w:rsidR="0079389E" w:rsidRPr="004F6448">
        <w:rPr>
          <w:rFonts w:ascii="Times New Roman" w:hAnsi="Times New Roman"/>
          <w:sz w:val="24"/>
          <w:szCs w:val="24"/>
        </w:rPr>
        <w:t xml:space="preserve"> представляет собой </w:t>
      </w:r>
      <w:r w:rsidR="00BA0B1F" w:rsidRPr="004F6448">
        <w:rPr>
          <w:rFonts w:ascii="Times New Roman" w:eastAsia="Times New Roman" w:hAnsi="Times New Roman"/>
          <w:bCs/>
          <w:sz w:val="24"/>
          <w:szCs w:val="24"/>
        </w:rPr>
        <w:t>прозрачную бесцветную жидкость</w:t>
      </w:r>
      <w:r w:rsidRPr="004F6448">
        <w:rPr>
          <w:rFonts w:ascii="Times New Roman" w:hAnsi="Times New Roman"/>
          <w:sz w:val="24"/>
          <w:szCs w:val="24"/>
        </w:rPr>
        <w:t>.</w:t>
      </w:r>
    </w:p>
    <w:p w14:paraId="28F48341" w14:textId="7EECDE84" w:rsidR="00AF790F" w:rsidRPr="004F6448" w:rsidRDefault="007973DE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В 1 мл препарата содержится 10 мг</w:t>
      </w:r>
      <w:r w:rsidR="004F5885">
        <w:rPr>
          <w:rFonts w:ascii="Times New Roman" w:hAnsi="Times New Roman"/>
          <w:sz w:val="24"/>
          <w:szCs w:val="24"/>
        </w:rPr>
        <w:t xml:space="preserve"> </w:t>
      </w:r>
      <w:r w:rsidR="004F5885" w:rsidRPr="00B31B7D">
        <w:rPr>
          <w:rFonts w:ascii="Times New Roman" w:hAnsi="Times New Roman"/>
          <w:sz w:val="24"/>
          <w:szCs w:val="24"/>
        </w:rPr>
        <w:t>нуклеозид</w:t>
      </w:r>
      <w:r w:rsidR="004F5885">
        <w:rPr>
          <w:rFonts w:ascii="Times New Roman" w:hAnsi="Times New Roman"/>
          <w:sz w:val="24"/>
          <w:szCs w:val="24"/>
        </w:rPr>
        <w:t>а</w:t>
      </w:r>
      <w:r w:rsidRPr="004F6448">
        <w:rPr>
          <w:rFonts w:ascii="Times New Roman" w:hAnsi="Times New Roman"/>
          <w:sz w:val="24"/>
          <w:szCs w:val="24"/>
        </w:rPr>
        <w:t xml:space="preserve"> </w:t>
      </w:r>
      <w:r w:rsidRPr="004F6448">
        <w:rPr>
          <w:rFonts w:ascii="Times New Roman" w:hAnsi="Times New Roman"/>
          <w:sz w:val="24"/>
          <w:szCs w:val="24"/>
          <w:lang w:val="en-US"/>
        </w:rPr>
        <w:t>GS</w:t>
      </w:r>
      <w:r w:rsidRPr="004F6448">
        <w:rPr>
          <w:rFonts w:ascii="Times New Roman" w:hAnsi="Times New Roman"/>
          <w:sz w:val="24"/>
          <w:szCs w:val="24"/>
        </w:rPr>
        <w:t xml:space="preserve"> 441524, вспомогательные вещества: ПЭГ-400, </w:t>
      </w:r>
      <w:r w:rsidR="00BA0B1F" w:rsidRPr="004F6448">
        <w:rPr>
          <w:rFonts w:ascii="Times New Roman" w:hAnsi="Times New Roman"/>
          <w:sz w:val="24"/>
          <w:szCs w:val="24"/>
        </w:rPr>
        <w:t>этиловый спирт ректифицированный</w:t>
      </w:r>
      <w:r w:rsidRPr="004F6448">
        <w:rPr>
          <w:rFonts w:ascii="Times New Roman" w:hAnsi="Times New Roman"/>
          <w:sz w:val="24"/>
          <w:szCs w:val="24"/>
        </w:rPr>
        <w:t xml:space="preserve">, </w:t>
      </w:r>
      <w:r w:rsidR="00BA0B1F" w:rsidRPr="004F6448">
        <w:rPr>
          <w:rFonts w:ascii="Times New Roman" w:hAnsi="Times New Roman"/>
          <w:bCs/>
          <w:sz w:val="24"/>
          <w:szCs w:val="24"/>
        </w:rPr>
        <w:t>хлористоводородная кислота концентрированная,</w:t>
      </w:r>
      <w:r w:rsidR="00BA0B1F" w:rsidRPr="004F6448">
        <w:rPr>
          <w:rFonts w:ascii="Times New Roman" w:hAnsi="Times New Roman"/>
          <w:sz w:val="24"/>
          <w:szCs w:val="24"/>
        </w:rPr>
        <w:t xml:space="preserve"> </w:t>
      </w:r>
      <w:r w:rsidRPr="004F6448">
        <w:rPr>
          <w:rFonts w:ascii="Times New Roman" w:hAnsi="Times New Roman"/>
          <w:sz w:val="24"/>
          <w:szCs w:val="24"/>
        </w:rPr>
        <w:t>вода для инъекций.</w:t>
      </w:r>
    </w:p>
    <w:p w14:paraId="312AC678" w14:textId="2AFE0555" w:rsidR="00AF790F" w:rsidRPr="004F6448" w:rsidRDefault="007973DE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 xml:space="preserve">1.3 Препарат выпускают </w:t>
      </w:r>
      <w:r w:rsidR="00BA0B1F" w:rsidRPr="004F6448">
        <w:rPr>
          <w:rFonts w:ascii="Times New Roman" w:hAnsi="Times New Roman"/>
          <w:sz w:val="24"/>
          <w:szCs w:val="24"/>
        </w:rPr>
        <w:t>в</w:t>
      </w:r>
      <w:r w:rsidRPr="004F6448">
        <w:rPr>
          <w:rFonts w:ascii="Times New Roman" w:hAnsi="Times New Roman"/>
          <w:sz w:val="24"/>
          <w:szCs w:val="24"/>
        </w:rPr>
        <w:t xml:space="preserve"> стеклянных флаконах </w:t>
      </w:r>
      <w:r w:rsidR="00BA0B1F" w:rsidRPr="004F6448">
        <w:rPr>
          <w:rFonts w:ascii="Times New Roman" w:hAnsi="Times New Roman"/>
          <w:sz w:val="24"/>
          <w:szCs w:val="24"/>
        </w:rPr>
        <w:t xml:space="preserve">по </w:t>
      </w:r>
      <w:r w:rsidRPr="004F6448">
        <w:rPr>
          <w:rFonts w:ascii="Times New Roman" w:hAnsi="Times New Roman"/>
          <w:sz w:val="24"/>
          <w:szCs w:val="24"/>
        </w:rPr>
        <w:t>10 и 20 мл.</w:t>
      </w:r>
    </w:p>
    <w:p w14:paraId="510CAB3B" w14:textId="055FFCE0" w:rsidR="00AF790F" w:rsidRPr="00F715D5" w:rsidRDefault="007973DE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 xml:space="preserve">1.4 Коронакэт хранят </w:t>
      </w:r>
      <w:r w:rsidR="00172CB6">
        <w:rPr>
          <w:rFonts w:ascii="Times New Roman" w:hAnsi="Times New Roman"/>
          <w:sz w:val="24"/>
          <w:szCs w:val="24"/>
        </w:rPr>
        <w:t xml:space="preserve">по общему списку </w:t>
      </w:r>
      <w:r w:rsidRPr="004F6448">
        <w:rPr>
          <w:rFonts w:ascii="Times New Roman" w:hAnsi="Times New Roman"/>
          <w:sz w:val="24"/>
          <w:szCs w:val="24"/>
        </w:rPr>
        <w:t xml:space="preserve">при температуре от </w:t>
      </w:r>
      <w:r w:rsidR="00BA0B1F" w:rsidRPr="004F6448">
        <w:rPr>
          <w:rFonts w:ascii="Times New Roman" w:hAnsi="Times New Roman"/>
          <w:sz w:val="24"/>
          <w:szCs w:val="24"/>
        </w:rPr>
        <w:t xml:space="preserve">плюс </w:t>
      </w:r>
      <w:r w:rsidR="000A633C" w:rsidRPr="000A633C">
        <w:rPr>
          <w:rFonts w:ascii="Times New Roman" w:hAnsi="Times New Roman"/>
          <w:sz w:val="24"/>
          <w:szCs w:val="24"/>
        </w:rPr>
        <w:t>8</w:t>
      </w:r>
      <w:r w:rsidR="00BA0B1F" w:rsidRPr="004F6448">
        <w:rPr>
          <w:rFonts w:ascii="Times New Roman" w:hAnsi="Times New Roman"/>
          <w:sz w:val="24"/>
          <w:szCs w:val="24"/>
        </w:rPr>
        <w:t xml:space="preserve"> °С </w:t>
      </w:r>
      <w:r w:rsidRPr="004F6448">
        <w:rPr>
          <w:rFonts w:ascii="Times New Roman" w:hAnsi="Times New Roman"/>
          <w:sz w:val="24"/>
          <w:szCs w:val="24"/>
        </w:rPr>
        <w:t xml:space="preserve">до плюс </w:t>
      </w:r>
      <w:r w:rsidR="000A633C" w:rsidRPr="000A633C">
        <w:rPr>
          <w:rFonts w:ascii="Times New Roman" w:hAnsi="Times New Roman"/>
          <w:sz w:val="24"/>
          <w:szCs w:val="24"/>
        </w:rPr>
        <w:t>25</w:t>
      </w:r>
      <w:r w:rsidR="000A633C">
        <w:rPr>
          <w:rFonts w:ascii="Times New Roman" w:hAnsi="Times New Roman"/>
          <w:sz w:val="24"/>
          <w:szCs w:val="24"/>
          <w:lang w:val="en-US"/>
        </w:rPr>
        <w:t> </w:t>
      </w:r>
      <w:r w:rsidRPr="004F6448">
        <w:rPr>
          <w:rFonts w:ascii="Times New Roman" w:hAnsi="Times New Roman"/>
          <w:sz w:val="24"/>
          <w:szCs w:val="24"/>
        </w:rPr>
        <w:t xml:space="preserve">°С в защищенном от света месте. </w:t>
      </w:r>
      <w:r w:rsidR="00F715D5">
        <w:rPr>
          <w:rFonts w:ascii="Times New Roman" w:hAnsi="Times New Roman"/>
          <w:sz w:val="24"/>
          <w:szCs w:val="24"/>
        </w:rPr>
        <w:t>Условия отпуска – без рецепта.</w:t>
      </w:r>
    </w:p>
    <w:p w14:paraId="6E11D4C4" w14:textId="1F9AAE2F" w:rsidR="00AF790F" w:rsidRPr="004F6448" w:rsidRDefault="007973DE" w:rsidP="004F644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 xml:space="preserve">1.5 Срок годности – 1 (один) год от даты изготовления при соблюдении условий хранения. После вскрытия флакона препарат необходимо </w:t>
      </w:r>
      <w:r w:rsidR="00D043C3" w:rsidRPr="004F6448">
        <w:rPr>
          <w:rFonts w:ascii="Times New Roman" w:hAnsi="Times New Roman"/>
          <w:sz w:val="24"/>
          <w:szCs w:val="24"/>
        </w:rPr>
        <w:t xml:space="preserve">хранить при температуре от плюс 2 °С до плюс 8 °С, </w:t>
      </w:r>
      <w:r w:rsidRPr="004F6448">
        <w:rPr>
          <w:rFonts w:ascii="Times New Roman" w:hAnsi="Times New Roman"/>
          <w:sz w:val="24"/>
          <w:szCs w:val="24"/>
        </w:rPr>
        <w:t xml:space="preserve">использовать в течение </w:t>
      </w:r>
      <w:r w:rsidR="00D043C3" w:rsidRPr="004F6448">
        <w:rPr>
          <w:rFonts w:ascii="Times New Roman" w:hAnsi="Times New Roman"/>
          <w:sz w:val="24"/>
          <w:szCs w:val="24"/>
        </w:rPr>
        <w:t>30 дней.</w:t>
      </w:r>
      <w:r w:rsidRPr="004F6448">
        <w:rPr>
          <w:rFonts w:ascii="Times New Roman" w:hAnsi="Times New Roman"/>
          <w:sz w:val="24"/>
          <w:szCs w:val="24"/>
        </w:rPr>
        <w:t xml:space="preserve"> Не применять по</w:t>
      </w:r>
      <w:r w:rsidR="004720D0">
        <w:rPr>
          <w:rFonts w:ascii="Times New Roman" w:hAnsi="Times New Roman"/>
          <w:sz w:val="24"/>
          <w:szCs w:val="24"/>
        </w:rPr>
        <w:t>сле</w:t>
      </w:r>
      <w:r w:rsidRPr="004F6448">
        <w:rPr>
          <w:rFonts w:ascii="Times New Roman" w:hAnsi="Times New Roman"/>
          <w:sz w:val="24"/>
          <w:szCs w:val="24"/>
        </w:rPr>
        <w:t xml:space="preserve"> истечени</w:t>
      </w:r>
      <w:r w:rsidR="004720D0">
        <w:rPr>
          <w:rFonts w:ascii="Times New Roman" w:hAnsi="Times New Roman"/>
          <w:sz w:val="24"/>
          <w:szCs w:val="24"/>
        </w:rPr>
        <w:t>я</w:t>
      </w:r>
      <w:r w:rsidRPr="004F6448">
        <w:rPr>
          <w:rFonts w:ascii="Times New Roman" w:hAnsi="Times New Roman"/>
          <w:sz w:val="24"/>
          <w:szCs w:val="24"/>
        </w:rPr>
        <w:t xml:space="preserve"> срока годности. Хранить в местах, недоступных для детей.</w:t>
      </w:r>
    </w:p>
    <w:p w14:paraId="3D1C5758" w14:textId="77777777" w:rsidR="00AF790F" w:rsidRPr="00B31B7D" w:rsidRDefault="00AF790F">
      <w:pPr>
        <w:pStyle w:val="a6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F936E" w14:textId="77777777" w:rsidR="00AF790F" w:rsidRPr="00B31B7D" w:rsidRDefault="007973DE" w:rsidP="00B31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31B7D">
        <w:rPr>
          <w:rFonts w:ascii="Times New Roman" w:hAnsi="Times New Roman"/>
          <w:b/>
          <w:bCs/>
          <w:sz w:val="23"/>
          <w:szCs w:val="23"/>
        </w:rPr>
        <w:t>2 ФАРМАКОЛОГИЧЕСКИЕ СВОЙСТВА</w:t>
      </w:r>
    </w:p>
    <w:p w14:paraId="4DAACFC5" w14:textId="5478B5D8" w:rsidR="00AF790F" w:rsidRPr="00B31B7D" w:rsidRDefault="007973DE" w:rsidP="00B31B7D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C3">
        <w:rPr>
          <w:rFonts w:ascii="Times New Roman" w:hAnsi="Times New Roman"/>
          <w:sz w:val="24"/>
          <w:szCs w:val="24"/>
        </w:rPr>
        <w:t>2.1</w:t>
      </w:r>
      <w:r w:rsidR="00B31B7D" w:rsidRPr="009717C3">
        <w:rPr>
          <w:rFonts w:ascii="Times New Roman" w:hAnsi="Times New Roman"/>
          <w:sz w:val="24"/>
          <w:szCs w:val="24"/>
        </w:rPr>
        <w:t> </w:t>
      </w:r>
      <w:r w:rsidR="00D11C02" w:rsidRPr="009717C3">
        <w:rPr>
          <w:rFonts w:ascii="Times New Roman" w:hAnsi="Times New Roman"/>
          <w:sz w:val="24"/>
          <w:szCs w:val="24"/>
        </w:rPr>
        <w:t xml:space="preserve">Нуклеозид </w:t>
      </w:r>
      <w:r w:rsidRPr="009717C3">
        <w:rPr>
          <w:rFonts w:ascii="Times New Roman" w:hAnsi="Times New Roman"/>
          <w:sz w:val="24"/>
          <w:szCs w:val="24"/>
          <w:lang w:val="en-US"/>
        </w:rPr>
        <w:t>GS</w:t>
      </w:r>
      <w:r w:rsidR="00D11C02" w:rsidRPr="009717C3">
        <w:rPr>
          <w:rFonts w:ascii="Times New Roman" w:hAnsi="Times New Roman"/>
          <w:sz w:val="24"/>
          <w:szCs w:val="24"/>
        </w:rPr>
        <w:t> </w:t>
      </w:r>
      <w:r w:rsidRPr="009717C3">
        <w:rPr>
          <w:rFonts w:ascii="Times New Roman" w:hAnsi="Times New Roman"/>
          <w:sz w:val="24"/>
          <w:szCs w:val="24"/>
        </w:rPr>
        <w:t>441524, входящий в состав препарата, относится к противовирусным средствам прямого действия для лечения кошек с инфекционным перитонитом</w:t>
      </w:r>
      <w:r w:rsidR="00B31B7D" w:rsidRPr="009717C3">
        <w:rPr>
          <w:rFonts w:ascii="Times New Roman" w:hAnsi="Times New Roman"/>
          <w:sz w:val="24"/>
          <w:szCs w:val="24"/>
        </w:rPr>
        <w:t xml:space="preserve"> </w:t>
      </w:r>
      <w:r w:rsidRPr="009717C3">
        <w:rPr>
          <w:rFonts w:ascii="Times New Roman" w:hAnsi="Times New Roman"/>
          <w:sz w:val="24"/>
          <w:szCs w:val="24"/>
        </w:rPr>
        <w:t>(FIP)</w:t>
      </w:r>
      <w:r w:rsidR="00F84D6A" w:rsidRPr="009717C3">
        <w:rPr>
          <w:rFonts w:ascii="Times New Roman" w:hAnsi="Times New Roman"/>
          <w:sz w:val="24"/>
          <w:szCs w:val="24"/>
        </w:rPr>
        <w:t xml:space="preserve">, </w:t>
      </w:r>
      <w:r w:rsidR="00F84D6A" w:rsidRPr="009717C3">
        <w:rPr>
          <w:rFonts w:ascii="Times New Roman" w:hAnsi="Times New Roman"/>
          <w:color w:val="auto"/>
          <w:sz w:val="24"/>
          <w:szCs w:val="24"/>
        </w:rPr>
        <w:t xml:space="preserve">вызванным </w:t>
      </w:r>
      <w:r w:rsidR="009717C3" w:rsidRPr="009717C3">
        <w:rPr>
          <w:rFonts w:ascii="Times New Roman" w:hAnsi="Times New Roman"/>
          <w:color w:val="auto"/>
          <w:sz w:val="24"/>
          <w:szCs w:val="24"/>
        </w:rPr>
        <w:t>корона</w:t>
      </w:r>
      <w:r w:rsidR="00F84D6A" w:rsidRPr="009717C3">
        <w:rPr>
          <w:rFonts w:ascii="Times New Roman" w:hAnsi="Times New Roman"/>
          <w:color w:val="auto"/>
          <w:sz w:val="24"/>
          <w:szCs w:val="24"/>
        </w:rPr>
        <w:t>вирусом</w:t>
      </w:r>
      <w:r w:rsidRPr="009717C3">
        <w:rPr>
          <w:rFonts w:ascii="Times New Roman" w:hAnsi="Times New Roman"/>
          <w:color w:val="auto"/>
          <w:sz w:val="24"/>
          <w:szCs w:val="24"/>
        </w:rPr>
        <w:t>.</w:t>
      </w:r>
    </w:p>
    <w:p w14:paraId="2CF1939B" w14:textId="77777777" w:rsidR="00AF790F" w:rsidRPr="00B31B7D" w:rsidRDefault="007973DE" w:rsidP="00B31B7D">
      <w:pPr>
        <w:spacing w:after="0" w:line="240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B31B7D">
        <w:rPr>
          <w:rFonts w:ascii="Times New Roman" w:hAnsi="Times New Roman"/>
          <w:sz w:val="24"/>
          <w:szCs w:val="24"/>
        </w:rPr>
        <w:t>2.2</w:t>
      </w:r>
      <w:r w:rsidRPr="00B31B7D">
        <w:rPr>
          <w:rFonts w:ascii="Times New Roman" w:hAnsi="Times New Roman"/>
          <w:sz w:val="24"/>
          <w:szCs w:val="24"/>
          <w:lang w:val="en-US"/>
        </w:rPr>
        <w:t> </w:t>
      </w:r>
      <w:r w:rsidRPr="00B31B7D">
        <w:rPr>
          <w:rFonts w:ascii="Times New Roman" w:hAnsi="Times New Roman"/>
          <w:sz w:val="24"/>
          <w:szCs w:val="24"/>
        </w:rPr>
        <w:t>Механизм действия: активная форма нуклеозида GS-441524 ингибирует транскрипцию, опосредованную РНК-зависимой РНК-полимеразой RSV, путем включения в зарождающийся вирусный транскрипт и вызывая преждевременное прекращение транскрипции.</w:t>
      </w:r>
    </w:p>
    <w:p w14:paraId="4AB86F62" w14:textId="2494D84E" w:rsidR="00AF790F" w:rsidRPr="00B31B7D" w:rsidRDefault="007973DE" w:rsidP="00B31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7D">
        <w:rPr>
          <w:rFonts w:ascii="Times New Roman" w:hAnsi="Times New Roman"/>
          <w:sz w:val="24"/>
          <w:szCs w:val="24"/>
        </w:rPr>
        <w:t>2.3</w:t>
      </w:r>
      <w:r w:rsidRPr="00B31B7D">
        <w:rPr>
          <w:rFonts w:ascii="Times New Roman" w:hAnsi="Times New Roman"/>
          <w:sz w:val="24"/>
          <w:szCs w:val="24"/>
          <w:lang w:val="en-US"/>
        </w:rPr>
        <w:t> </w:t>
      </w:r>
      <w:r w:rsidRPr="00B31B7D">
        <w:rPr>
          <w:rFonts w:ascii="Times New Roman" w:hAnsi="Times New Roman"/>
          <w:sz w:val="24"/>
          <w:szCs w:val="24"/>
        </w:rPr>
        <w:t>При пар</w:t>
      </w:r>
      <w:r w:rsidR="00B31B7D" w:rsidRPr="00B31B7D">
        <w:rPr>
          <w:rFonts w:ascii="Times New Roman" w:hAnsi="Times New Roman"/>
          <w:sz w:val="24"/>
          <w:szCs w:val="24"/>
        </w:rPr>
        <w:t>е</w:t>
      </w:r>
      <w:r w:rsidRPr="00B31B7D">
        <w:rPr>
          <w:rFonts w:ascii="Times New Roman" w:hAnsi="Times New Roman"/>
          <w:sz w:val="24"/>
          <w:szCs w:val="24"/>
        </w:rPr>
        <w:t>нтеральном введении препарат в течение 2 часов достигает максимальной концентрации в плазме крови, период полувыведения составляет 12 часов.</w:t>
      </w:r>
    </w:p>
    <w:p w14:paraId="2095E6C8" w14:textId="5A023A65" w:rsidR="00AF790F" w:rsidRPr="00B31B7D" w:rsidRDefault="007973DE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7D">
        <w:rPr>
          <w:rFonts w:ascii="Times New Roman" w:hAnsi="Times New Roman"/>
          <w:sz w:val="24"/>
          <w:szCs w:val="24"/>
        </w:rPr>
        <w:t>2.4 </w:t>
      </w:r>
      <w:r w:rsidR="00B31B7D">
        <w:rPr>
          <w:rFonts w:ascii="Times New Roman" w:hAnsi="Times New Roman"/>
          <w:sz w:val="24"/>
          <w:szCs w:val="24"/>
        </w:rPr>
        <w:t>П</w:t>
      </w:r>
      <w:r w:rsidR="00B31B7D" w:rsidRPr="00B31B7D">
        <w:rPr>
          <w:rFonts w:ascii="Times New Roman" w:hAnsi="Times New Roman"/>
          <w:sz w:val="24"/>
          <w:szCs w:val="24"/>
        </w:rPr>
        <w:t xml:space="preserve">репарат </w:t>
      </w:r>
      <w:r w:rsidR="00B31B7D">
        <w:rPr>
          <w:rFonts w:ascii="Times New Roman" w:hAnsi="Times New Roman"/>
          <w:sz w:val="24"/>
          <w:szCs w:val="24"/>
        </w:rPr>
        <w:t>в</w:t>
      </w:r>
      <w:r w:rsidRPr="00B31B7D">
        <w:rPr>
          <w:rFonts w:ascii="Times New Roman" w:hAnsi="Times New Roman"/>
          <w:sz w:val="24"/>
          <w:szCs w:val="24"/>
        </w:rPr>
        <w:t>ыводится в основном с мочой в неизмененном виде.</w:t>
      </w:r>
    </w:p>
    <w:p w14:paraId="1070CD41" w14:textId="5FDA4A7E" w:rsidR="00865C87" w:rsidRDefault="00865C87" w:rsidP="00865C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2.5 </w:t>
      </w:r>
      <w:r w:rsidRPr="00B31B7D">
        <w:rPr>
          <w:rFonts w:ascii="Times New Roman" w:hAnsi="Times New Roman"/>
          <w:sz w:val="24"/>
          <w:szCs w:val="24"/>
        </w:rPr>
        <w:t xml:space="preserve">Коронакэт </w:t>
      </w:r>
      <w:r w:rsidRPr="005E7C43">
        <w:rPr>
          <w:rFonts w:ascii="Times New Roman" w:eastAsia="Times New Roman" w:hAnsi="Times New Roman"/>
          <w:bCs/>
          <w:sz w:val="24"/>
          <w:szCs w:val="24"/>
        </w:rPr>
        <w:t xml:space="preserve">по степени воздействия на организм относится к </w:t>
      </w:r>
      <w:r w:rsidR="00DF46E3" w:rsidRPr="005E7C43">
        <w:rPr>
          <w:rFonts w:ascii="Times New Roman" w:eastAsia="Times New Roman" w:hAnsi="Times New Roman"/>
          <w:bCs/>
          <w:sz w:val="24"/>
          <w:szCs w:val="24"/>
        </w:rPr>
        <w:t>веществам</w:t>
      </w:r>
      <w:r w:rsidR="00DF46E3" w:rsidRPr="007066D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066D8">
        <w:rPr>
          <w:rFonts w:ascii="Times New Roman" w:eastAsia="Times New Roman" w:hAnsi="Times New Roman"/>
          <w:bCs/>
          <w:sz w:val="24"/>
          <w:szCs w:val="24"/>
        </w:rPr>
        <w:t>малоопасным</w:t>
      </w:r>
      <w:r w:rsidRPr="005E7C43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5E7C43">
        <w:rPr>
          <w:rFonts w:ascii="Times New Roman" w:eastAsia="Times New Roman" w:hAnsi="Times New Roman"/>
          <w:bCs/>
          <w:sz w:val="24"/>
          <w:szCs w:val="24"/>
        </w:rPr>
        <w:t xml:space="preserve"> класс опасности по ГОСТ 12.1.007-76).</w:t>
      </w:r>
    </w:p>
    <w:p w14:paraId="64D6919C" w14:textId="77777777" w:rsidR="00865C87" w:rsidRPr="00DF46E3" w:rsidRDefault="00865C87" w:rsidP="00865C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E822382" w14:textId="77777777" w:rsidR="00AF790F" w:rsidRPr="00B31B7D" w:rsidRDefault="007973DE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31B7D">
        <w:rPr>
          <w:rFonts w:ascii="Times New Roman" w:hAnsi="Times New Roman"/>
          <w:b/>
          <w:bCs/>
          <w:sz w:val="23"/>
          <w:szCs w:val="23"/>
        </w:rPr>
        <w:t xml:space="preserve">3 ПОРЯДОК ПРИМЕНЕНИЯ </w:t>
      </w:r>
    </w:p>
    <w:p w14:paraId="51990DCA" w14:textId="76B8124C" w:rsidR="00AF790F" w:rsidRPr="00B31B7D" w:rsidRDefault="007973DE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7D">
        <w:rPr>
          <w:rFonts w:ascii="Times New Roman" w:hAnsi="Times New Roman"/>
          <w:sz w:val="24"/>
          <w:szCs w:val="24"/>
        </w:rPr>
        <w:t>3.1 Коронакэт применяют</w:t>
      </w:r>
      <w:r w:rsidR="00B522AC">
        <w:rPr>
          <w:rFonts w:ascii="Times New Roman" w:hAnsi="Times New Roman"/>
          <w:sz w:val="24"/>
          <w:szCs w:val="24"/>
        </w:rPr>
        <w:t xml:space="preserve"> </w:t>
      </w:r>
      <w:r w:rsidR="00DF46E3" w:rsidRPr="00B31B7D">
        <w:rPr>
          <w:rFonts w:ascii="Times New Roman" w:hAnsi="Times New Roman"/>
          <w:sz w:val="24"/>
          <w:szCs w:val="24"/>
        </w:rPr>
        <w:t xml:space="preserve">для лечения </w:t>
      </w:r>
      <w:r w:rsidR="00B522AC">
        <w:rPr>
          <w:rFonts w:ascii="Times New Roman" w:hAnsi="Times New Roman"/>
          <w:sz w:val="24"/>
          <w:szCs w:val="24"/>
        </w:rPr>
        <w:t>кош</w:t>
      </w:r>
      <w:r w:rsidR="00DF46E3">
        <w:rPr>
          <w:rFonts w:ascii="Times New Roman" w:hAnsi="Times New Roman"/>
          <w:sz w:val="24"/>
          <w:szCs w:val="24"/>
        </w:rPr>
        <w:t>е</w:t>
      </w:r>
      <w:r w:rsidR="00B522AC">
        <w:rPr>
          <w:rFonts w:ascii="Times New Roman" w:hAnsi="Times New Roman"/>
          <w:sz w:val="24"/>
          <w:szCs w:val="24"/>
        </w:rPr>
        <w:t>к</w:t>
      </w:r>
      <w:r w:rsidR="00DF46E3">
        <w:rPr>
          <w:rFonts w:ascii="Times New Roman" w:hAnsi="Times New Roman"/>
          <w:sz w:val="24"/>
          <w:szCs w:val="24"/>
        </w:rPr>
        <w:t xml:space="preserve"> при </w:t>
      </w:r>
      <w:r w:rsidRPr="00B31B7D">
        <w:rPr>
          <w:rFonts w:ascii="Times New Roman" w:hAnsi="Times New Roman"/>
          <w:sz w:val="24"/>
          <w:szCs w:val="24"/>
        </w:rPr>
        <w:t>вирусно</w:t>
      </w:r>
      <w:r w:rsidR="00DF46E3">
        <w:rPr>
          <w:rFonts w:ascii="Times New Roman" w:hAnsi="Times New Roman"/>
          <w:sz w:val="24"/>
          <w:szCs w:val="24"/>
        </w:rPr>
        <w:t>м</w:t>
      </w:r>
      <w:r w:rsidRPr="00B31B7D">
        <w:rPr>
          <w:rFonts w:ascii="Times New Roman" w:hAnsi="Times New Roman"/>
          <w:sz w:val="24"/>
          <w:szCs w:val="24"/>
        </w:rPr>
        <w:t xml:space="preserve"> перитонит</w:t>
      </w:r>
      <w:r w:rsidR="00DF46E3">
        <w:rPr>
          <w:rFonts w:ascii="Times New Roman" w:hAnsi="Times New Roman"/>
          <w:sz w:val="24"/>
          <w:szCs w:val="24"/>
        </w:rPr>
        <w:t>е</w:t>
      </w:r>
      <w:r w:rsidRPr="00B31B7D">
        <w:rPr>
          <w:rFonts w:ascii="Times New Roman" w:hAnsi="Times New Roman"/>
          <w:sz w:val="24"/>
          <w:szCs w:val="24"/>
        </w:rPr>
        <w:t xml:space="preserve"> (FIP).</w:t>
      </w:r>
    </w:p>
    <w:p w14:paraId="22EA16B5" w14:textId="7D110070" w:rsidR="00AF790F" w:rsidRPr="00B31B7D" w:rsidRDefault="007973DE" w:rsidP="00B5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7D">
        <w:rPr>
          <w:rFonts w:ascii="Times New Roman" w:hAnsi="Times New Roman"/>
          <w:sz w:val="24"/>
          <w:szCs w:val="24"/>
        </w:rPr>
        <w:t>3.2 Коронакэт применяют подкожно</w:t>
      </w:r>
      <w:r w:rsidR="00B31B7D" w:rsidRPr="00B31B7D">
        <w:rPr>
          <w:rFonts w:ascii="Times New Roman" w:hAnsi="Times New Roman"/>
          <w:sz w:val="24"/>
          <w:szCs w:val="24"/>
        </w:rPr>
        <w:t xml:space="preserve">, </w:t>
      </w:r>
      <w:r w:rsidR="00B31B7D" w:rsidRPr="00B31B7D">
        <w:rPr>
          <w:rFonts w:ascii="Times New Roman" w:eastAsia="Times New Roman" w:hAnsi="Times New Roman" w:cs="Times New Roman"/>
          <w:sz w:val="24"/>
          <w:szCs w:val="24"/>
        </w:rPr>
        <w:t>1 раз в сутки в течение 12 недель</w:t>
      </w:r>
      <w:r w:rsidR="00B522AC">
        <w:rPr>
          <w:rFonts w:ascii="Times New Roman" w:eastAsia="Times New Roman" w:hAnsi="Times New Roman" w:cs="Times New Roman"/>
          <w:sz w:val="24"/>
          <w:szCs w:val="24"/>
        </w:rPr>
        <w:t xml:space="preserve"> в следующих дозах</w:t>
      </w:r>
      <w:r w:rsidRPr="00B31B7D">
        <w:rPr>
          <w:rFonts w:ascii="Times New Roman" w:hAnsi="Times New Roman"/>
          <w:sz w:val="24"/>
          <w:szCs w:val="24"/>
        </w:rPr>
        <w:t>:</w:t>
      </w:r>
    </w:p>
    <w:p w14:paraId="2DD46E60" w14:textId="361C7FF5" w:rsidR="009E6EFD" w:rsidRPr="00B522AC" w:rsidRDefault="00B31B7D" w:rsidP="009E6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522AC">
        <w:rPr>
          <w:rFonts w:ascii="Times New Roman" w:hAnsi="Times New Roman"/>
          <w:color w:val="auto"/>
          <w:sz w:val="24"/>
          <w:szCs w:val="24"/>
        </w:rPr>
        <w:t xml:space="preserve">– </w:t>
      </w:r>
      <w:r w:rsidR="009E6EFD" w:rsidRPr="00B522AC">
        <w:rPr>
          <w:rFonts w:ascii="Times New Roman" w:hAnsi="Times New Roman"/>
          <w:color w:val="auto"/>
          <w:sz w:val="24"/>
          <w:szCs w:val="24"/>
        </w:rPr>
        <w:t xml:space="preserve">при влажной форме вирусного перитонита: 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0,5-0,6 мл препарата на 1 кг массы тела кошки (</w:t>
      </w:r>
      <w:r w:rsidR="009E6EFD" w:rsidRPr="00B522AC">
        <w:rPr>
          <w:rFonts w:ascii="Times New Roman" w:hAnsi="Times New Roman"/>
          <w:color w:val="auto"/>
          <w:sz w:val="24"/>
          <w:szCs w:val="24"/>
        </w:rPr>
        <w:t>5-6 мг/кг массы тела по ДВ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)</w:t>
      </w:r>
      <w:r w:rsidR="009E6EFD" w:rsidRPr="00B522AC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277B0772" w14:textId="47E841B0" w:rsidR="002F4D1A" w:rsidRPr="00B522AC" w:rsidRDefault="009E6EFD" w:rsidP="009E6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522AC">
        <w:rPr>
          <w:rFonts w:ascii="Times New Roman" w:hAnsi="Times New Roman"/>
          <w:color w:val="auto"/>
          <w:sz w:val="24"/>
          <w:szCs w:val="24"/>
        </w:rPr>
        <w:t>– при сухой форме вирусного перитонита: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 xml:space="preserve"> 0,8 мл препарата на 1 кг массы тела кошки</w:t>
      </w:r>
      <w:r w:rsidRPr="00B522A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(</w:t>
      </w:r>
      <w:r w:rsidRPr="00B522AC">
        <w:rPr>
          <w:rFonts w:ascii="Times New Roman" w:hAnsi="Times New Roman"/>
          <w:color w:val="auto"/>
          <w:sz w:val="24"/>
          <w:szCs w:val="24"/>
        </w:rPr>
        <w:t>8 мг/кг массы тела по ДВ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)</w:t>
      </w:r>
      <w:r w:rsidRPr="00B522AC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6E48D9ED" w14:textId="771D107A" w:rsidR="002F4D1A" w:rsidRPr="00B522AC" w:rsidRDefault="002F4D1A" w:rsidP="009E6E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00FF00"/>
        </w:rPr>
      </w:pP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При отсутствии положительной динамики в лечении или ухудшении клинических признаков (при влажной или сухой форме) можно увеличить дозу до 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1,5 мл препарата на 1 кг массы тела кошки</w:t>
      </w:r>
      <w:r w:rsidR="00B522A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15 мг/кг массы тела по ДВ</w:t>
      </w:r>
      <w:r w:rsidR="00B522A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0E3A1967" w14:textId="73CBBB14" w:rsidR="003E7113" w:rsidRPr="00B522AC" w:rsidRDefault="009E6EFD" w:rsidP="009E6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522AC">
        <w:rPr>
          <w:rFonts w:ascii="Times New Roman" w:hAnsi="Times New Roman"/>
          <w:color w:val="auto"/>
          <w:sz w:val="24"/>
          <w:szCs w:val="24"/>
        </w:rPr>
        <w:t xml:space="preserve">– при глазной форме вирусного перитонита: 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1,0 мл препарата на 1 кг массы тела кошки (</w:t>
      </w:r>
      <w:r w:rsidRPr="00B522AC">
        <w:rPr>
          <w:rFonts w:ascii="Times New Roman" w:hAnsi="Times New Roman"/>
          <w:color w:val="auto"/>
          <w:sz w:val="24"/>
          <w:szCs w:val="24"/>
        </w:rPr>
        <w:t>10 мг/кг массы тела по ДВ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)</w:t>
      </w:r>
      <w:r w:rsidR="003E7113" w:rsidRPr="00B522AC">
        <w:rPr>
          <w:rFonts w:ascii="Times New Roman" w:hAnsi="Times New Roman"/>
          <w:color w:val="auto"/>
          <w:sz w:val="24"/>
          <w:szCs w:val="24"/>
        </w:rPr>
        <w:t>;</w:t>
      </w:r>
    </w:p>
    <w:p w14:paraId="529AD5D7" w14:textId="5E7A4AF3" w:rsidR="009E6EFD" w:rsidRPr="00B522AC" w:rsidRDefault="003E7113" w:rsidP="009E6E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2AC">
        <w:rPr>
          <w:rFonts w:ascii="Times New Roman" w:hAnsi="Times New Roman"/>
          <w:color w:val="auto"/>
          <w:sz w:val="24"/>
          <w:szCs w:val="24"/>
        </w:rPr>
        <w:t xml:space="preserve">– при неврологической форме вирусного перитонита: 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1,2 мл препарата на 1 кг массы тела кошки (</w:t>
      </w:r>
      <w:r w:rsidRPr="00B522AC">
        <w:rPr>
          <w:rFonts w:ascii="Times New Roman" w:hAnsi="Times New Roman"/>
          <w:color w:val="auto"/>
          <w:sz w:val="24"/>
          <w:szCs w:val="24"/>
        </w:rPr>
        <w:t>1</w:t>
      </w:r>
      <w:r w:rsidR="007D2BF1" w:rsidRPr="00B522AC">
        <w:rPr>
          <w:rFonts w:ascii="Times New Roman" w:hAnsi="Times New Roman"/>
          <w:color w:val="auto"/>
          <w:sz w:val="24"/>
          <w:szCs w:val="24"/>
        </w:rPr>
        <w:t>2</w:t>
      </w:r>
      <w:r w:rsidRPr="00B522AC">
        <w:rPr>
          <w:rFonts w:ascii="Times New Roman" w:hAnsi="Times New Roman"/>
          <w:color w:val="auto"/>
          <w:sz w:val="24"/>
          <w:szCs w:val="24"/>
        </w:rPr>
        <w:t xml:space="preserve"> мг/кг массы тела по ДВ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)</w:t>
      </w:r>
      <w:r w:rsidR="009E6EFD" w:rsidRPr="00B522AC">
        <w:rPr>
          <w:rFonts w:ascii="Times New Roman" w:hAnsi="Times New Roman"/>
          <w:color w:val="auto"/>
          <w:sz w:val="24"/>
          <w:szCs w:val="24"/>
        </w:rPr>
        <w:t>.</w:t>
      </w:r>
    </w:p>
    <w:p w14:paraId="1039D491" w14:textId="13EEA107" w:rsidR="002F4D1A" w:rsidRPr="007D2BF1" w:rsidRDefault="002F4D1A" w:rsidP="002F4D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 отсутствии положительной динамики в лечении или ухудшении клинических признаков</w:t>
      </w:r>
      <w:r w:rsidR="00C825F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(при </w:t>
      </w:r>
      <w:r w:rsidR="00C825F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глазной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или неврологической форме) можно увеличить дозу до </w:t>
      </w:r>
      <w:r w:rsidR="00B522A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</w:t>
      </w:r>
      <w:r w:rsidR="00B522AC" w:rsidRPr="00B522AC">
        <w:rPr>
          <w:rFonts w:ascii="Times New Roman" w:hAnsi="Times New Roman"/>
          <w:color w:val="auto"/>
          <w:sz w:val="24"/>
          <w:szCs w:val="24"/>
        </w:rPr>
        <w:t>,0 мл препарата на 1 кг массы тела кошки</w:t>
      </w:r>
      <w:r w:rsidR="00B522A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20 мг/кг массы </w:t>
      </w:r>
      <w:r w:rsidR="00C825F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тела </w:t>
      </w:r>
      <w:r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 ДВ</w:t>
      </w:r>
      <w:r w:rsidR="00B522A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</w:t>
      </w:r>
      <w:r w:rsidR="00C825FC" w:rsidRPr="00B522A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52A69F97" w14:textId="77777777" w:rsidR="00AF790F" w:rsidRPr="00AE3375" w:rsidRDefault="007973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lastRenderedPageBreak/>
        <w:t>Перед применением флакон с препаратом необходимо тщательно встряхнуть.</w:t>
      </w:r>
    </w:p>
    <w:p w14:paraId="5D454975" w14:textId="0C18F8E6" w:rsidR="00AF790F" w:rsidRPr="00AE3375" w:rsidRDefault="00744A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>3.3 </w:t>
      </w:r>
      <w:r w:rsidR="007973DE" w:rsidRPr="00AE3375">
        <w:rPr>
          <w:rFonts w:ascii="Times New Roman" w:hAnsi="Times New Roman"/>
          <w:sz w:val="24"/>
          <w:szCs w:val="24"/>
        </w:rPr>
        <w:t>Продолжительность курса лечения определяет ветеринарный врач в зависимости от показаний</w:t>
      </w:r>
      <w:r w:rsidRPr="00AE3375">
        <w:rPr>
          <w:rFonts w:ascii="Times New Roman" w:hAnsi="Times New Roman"/>
          <w:sz w:val="24"/>
          <w:szCs w:val="24"/>
        </w:rPr>
        <w:t>; кошки должны находиться под наблюдением в течение всего периода применения препарата</w:t>
      </w:r>
      <w:r w:rsidR="004720D0">
        <w:rPr>
          <w:rFonts w:ascii="Times New Roman" w:hAnsi="Times New Roman"/>
          <w:sz w:val="24"/>
          <w:szCs w:val="24"/>
        </w:rPr>
        <w:t>.</w:t>
      </w:r>
    </w:p>
    <w:p w14:paraId="72C14F62" w14:textId="77BCCD25" w:rsidR="009A24E0" w:rsidRPr="00CD5BF9" w:rsidRDefault="00744A4F" w:rsidP="00CD5B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>3.4 </w:t>
      </w:r>
      <w:r w:rsidR="009A24E0" w:rsidRPr="00CD5BF9">
        <w:rPr>
          <w:rFonts w:ascii="Times New Roman" w:hAnsi="Times New Roman"/>
          <w:sz w:val="24"/>
          <w:szCs w:val="24"/>
        </w:rPr>
        <w:t>Если в течение первых 7 дней применения препарата клиническое состояние животного улучшается</w:t>
      </w:r>
      <w:r w:rsidR="009A24E0">
        <w:rPr>
          <w:rFonts w:ascii="Times New Roman" w:hAnsi="Times New Roman"/>
          <w:sz w:val="24"/>
          <w:szCs w:val="24"/>
        </w:rPr>
        <w:t xml:space="preserve"> – курс </w:t>
      </w:r>
      <w:r w:rsidR="00CD5BF9">
        <w:rPr>
          <w:rFonts w:ascii="Times New Roman" w:hAnsi="Times New Roman"/>
          <w:sz w:val="24"/>
          <w:szCs w:val="24"/>
        </w:rPr>
        <w:t xml:space="preserve">дальнейшего </w:t>
      </w:r>
      <w:r w:rsidR="009A24E0">
        <w:rPr>
          <w:rFonts w:ascii="Times New Roman" w:hAnsi="Times New Roman"/>
          <w:sz w:val="24"/>
          <w:szCs w:val="24"/>
        </w:rPr>
        <w:t>лечения составляет 1</w:t>
      </w:r>
      <w:r w:rsidR="00CD5BF9">
        <w:rPr>
          <w:rFonts w:ascii="Times New Roman" w:hAnsi="Times New Roman"/>
          <w:sz w:val="24"/>
          <w:szCs w:val="24"/>
        </w:rPr>
        <w:t>1</w:t>
      </w:r>
      <w:r w:rsidR="009A24E0">
        <w:rPr>
          <w:rFonts w:ascii="Times New Roman" w:hAnsi="Times New Roman"/>
          <w:sz w:val="24"/>
          <w:szCs w:val="24"/>
        </w:rPr>
        <w:t xml:space="preserve"> недель.</w:t>
      </w:r>
    </w:p>
    <w:p w14:paraId="44E12D69" w14:textId="6FBF4E5B" w:rsidR="009A24E0" w:rsidRPr="00AE3375" w:rsidRDefault="009A24E0" w:rsidP="009A24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 xml:space="preserve">В случае отсутствия улучшения клинического состояния животного после </w:t>
      </w:r>
      <w:r>
        <w:rPr>
          <w:rFonts w:ascii="Times New Roman" w:hAnsi="Times New Roman"/>
          <w:sz w:val="24"/>
          <w:szCs w:val="24"/>
        </w:rPr>
        <w:t>7</w:t>
      </w:r>
      <w:r w:rsidRPr="00AE3375">
        <w:rPr>
          <w:rFonts w:ascii="Times New Roman" w:hAnsi="Times New Roman"/>
          <w:sz w:val="24"/>
          <w:szCs w:val="24"/>
        </w:rPr>
        <w:t>-дневного курса</w:t>
      </w:r>
      <w:r w:rsidR="00CD5BF9">
        <w:rPr>
          <w:rFonts w:ascii="Times New Roman" w:hAnsi="Times New Roman"/>
          <w:sz w:val="24"/>
          <w:szCs w:val="24"/>
        </w:rPr>
        <w:t>,</w:t>
      </w:r>
      <w:r w:rsidRPr="00AE3375">
        <w:rPr>
          <w:rFonts w:ascii="Times New Roman" w:hAnsi="Times New Roman"/>
          <w:sz w:val="24"/>
          <w:szCs w:val="24"/>
        </w:rPr>
        <w:t xml:space="preserve"> применение препарата прекращают.</w:t>
      </w:r>
    </w:p>
    <w:p w14:paraId="0DB61F6E" w14:textId="1ACF4D3F" w:rsidR="006415BD" w:rsidRPr="00AE3375" w:rsidRDefault="006415BD" w:rsidP="0064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 xml:space="preserve">3.5 </w:t>
      </w:r>
      <w:r w:rsidRPr="00AE3375">
        <w:rPr>
          <w:rFonts w:ascii="Times New Roman" w:eastAsia="Times New Roman" w:hAnsi="Times New Roman"/>
          <w:bCs/>
          <w:sz w:val="24"/>
          <w:szCs w:val="24"/>
        </w:rPr>
        <w:t xml:space="preserve">При применении препарата в соответствии с инструкцией, побочных реакций и осложнений, как правило, не наблюдается. В редких случаях могут возникать </w:t>
      </w:r>
      <w:r w:rsidR="007973DE" w:rsidRPr="00AE3375">
        <w:rPr>
          <w:rFonts w:ascii="Times New Roman" w:hAnsi="Times New Roman"/>
          <w:sz w:val="24"/>
          <w:szCs w:val="24"/>
        </w:rPr>
        <w:t>болезненные ощущения в месте введения инъекции</w:t>
      </w:r>
      <w:r w:rsidRPr="00AE3375">
        <w:rPr>
          <w:rFonts w:ascii="Times New Roman" w:hAnsi="Times New Roman"/>
          <w:sz w:val="24"/>
          <w:szCs w:val="24"/>
        </w:rPr>
        <w:t xml:space="preserve">, </w:t>
      </w:r>
      <w:r w:rsidR="007973DE" w:rsidRPr="00AE3375">
        <w:rPr>
          <w:rFonts w:ascii="Times New Roman" w:hAnsi="Times New Roman"/>
          <w:sz w:val="24"/>
          <w:szCs w:val="24"/>
        </w:rPr>
        <w:t>изъязвления в месте укола, аллергические реакции.</w:t>
      </w:r>
      <w:r w:rsidRPr="00AE3375">
        <w:rPr>
          <w:rFonts w:ascii="Times New Roman" w:hAnsi="Times New Roman"/>
          <w:sz w:val="24"/>
          <w:szCs w:val="24"/>
        </w:rPr>
        <w:t xml:space="preserve"> При возникновении аллергических реакций </w:t>
      </w:r>
      <w:r w:rsidRPr="00AE3375">
        <w:rPr>
          <w:rFonts w:ascii="Times New Roman" w:eastAsia="Times New Roman" w:hAnsi="Times New Roman"/>
          <w:bCs/>
          <w:sz w:val="24"/>
          <w:szCs w:val="24"/>
        </w:rPr>
        <w:t>применение препарата прекращают и назначают антигистаминные средства и, при необходимости, симптоматическое лечение.</w:t>
      </w:r>
    </w:p>
    <w:p w14:paraId="6AEA86F3" w14:textId="741FA63D" w:rsidR="00AF790F" w:rsidRPr="00AE3375" w:rsidRDefault="007973DE" w:rsidP="006415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>3.</w:t>
      </w:r>
      <w:r w:rsidR="006415BD" w:rsidRPr="00AE3375">
        <w:rPr>
          <w:rFonts w:ascii="Times New Roman" w:hAnsi="Times New Roman"/>
          <w:sz w:val="24"/>
          <w:szCs w:val="24"/>
        </w:rPr>
        <w:t>6</w:t>
      </w:r>
      <w:r w:rsidRPr="00AE3375">
        <w:rPr>
          <w:rFonts w:ascii="Times New Roman" w:hAnsi="Times New Roman"/>
          <w:sz w:val="24"/>
          <w:szCs w:val="24"/>
        </w:rPr>
        <w:t> </w:t>
      </w:r>
      <w:r w:rsidR="006415BD" w:rsidRPr="00AE3375">
        <w:rPr>
          <w:rFonts w:ascii="Times New Roman" w:hAnsi="Times New Roman"/>
          <w:sz w:val="24"/>
          <w:szCs w:val="24"/>
        </w:rPr>
        <w:t>Противопоказанием к применению препарата яв</w:t>
      </w:r>
      <w:r w:rsidR="00AE3375">
        <w:rPr>
          <w:rFonts w:ascii="Times New Roman" w:hAnsi="Times New Roman"/>
          <w:sz w:val="24"/>
          <w:szCs w:val="24"/>
        </w:rPr>
        <w:t>ляю</w:t>
      </w:r>
      <w:r w:rsidR="006415BD" w:rsidRPr="00AE3375">
        <w:rPr>
          <w:rFonts w:ascii="Times New Roman" w:hAnsi="Times New Roman"/>
          <w:sz w:val="24"/>
          <w:szCs w:val="24"/>
        </w:rPr>
        <w:t>тся тяжелые нарушения функци</w:t>
      </w:r>
      <w:r w:rsidR="004720D0">
        <w:rPr>
          <w:rFonts w:ascii="Times New Roman" w:hAnsi="Times New Roman"/>
          <w:sz w:val="24"/>
          <w:szCs w:val="24"/>
        </w:rPr>
        <w:t>й</w:t>
      </w:r>
      <w:r w:rsidR="006415BD" w:rsidRPr="00AE3375">
        <w:rPr>
          <w:rFonts w:ascii="Times New Roman" w:hAnsi="Times New Roman"/>
          <w:sz w:val="24"/>
          <w:szCs w:val="24"/>
        </w:rPr>
        <w:t xml:space="preserve"> почек и печени, повышенная индивидуальная чувствительность животного к компонентам препарата.</w:t>
      </w:r>
    </w:p>
    <w:p w14:paraId="5EDAD633" w14:textId="4BAFE248" w:rsidR="00AF790F" w:rsidRDefault="006415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>3.7</w:t>
      </w:r>
      <w:r w:rsidRPr="00AE3375">
        <w:rPr>
          <w:rFonts w:ascii="Times New Roman" w:hAnsi="Times New Roman"/>
          <w:sz w:val="24"/>
          <w:szCs w:val="24"/>
          <w:lang w:val="en-US"/>
        </w:rPr>
        <w:t> </w:t>
      </w:r>
      <w:r w:rsidR="006C4CDD" w:rsidRPr="00AE3375">
        <w:rPr>
          <w:rFonts w:ascii="Times New Roman" w:hAnsi="Times New Roman"/>
          <w:sz w:val="24"/>
          <w:szCs w:val="24"/>
        </w:rPr>
        <w:t xml:space="preserve">Не рекомендуется </w:t>
      </w:r>
      <w:r w:rsidR="00AE3375" w:rsidRPr="00AE3375">
        <w:rPr>
          <w:rFonts w:ascii="Times New Roman" w:hAnsi="Times New Roman"/>
          <w:sz w:val="24"/>
          <w:szCs w:val="24"/>
        </w:rPr>
        <w:t xml:space="preserve">одновременное </w:t>
      </w:r>
      <w:r w:rsidR="006C4CDD" w:rsidRPr="00AE3375">
        <w:rPr>
          <w:rFonts w:ascii="Times New Roman" w:hAnsi="Times New Roman"/>
          <w:sz w:val="24"/>
          <w:szCs w:val="24"/>
        </w:rPr>
        <w:t>п</w:t>
      </w:r>
      <w:r w:rsidR="007973DE" w:rsidRPr="00AE3375">
        <w:rPr>
          <w:rFonts w:ascii="Times New Roman" w:hAnsi="Times New Roman"/>
          <w:sz w:val="24"/>
          <w:szCs w:val="24"/>
        </w:rPr>
        <w:t>рименение препарата с метамизолом</w:t>
      </w:r>
      <w:r w:rsidR="006C4CDD" w:rsidRPr="00AE3375">
        <w:rPr>
          <w:rFonts w:ascii="Times New Roman" w:hAnsi="Times New Roman"/>
          <w:sz w:val="24"/>
          <w:szCs w:val="24"/>
        </w:rPr>
        <w:t>,</w:t>
      </w:r>
      <w:r w:rsidR="00AE3375" w:rsidRPr="00AE3375">
        <w:rPr>
          <w:rFonts w:ascii="Times New Roman" w:hAnsi="Times New Roman"/>
          <w:sz w:val="24"/>
          <w:szCs w:val="24"/>
        </w:rPr>
        <w:t xml:space="preserve"> сильными </w:t>
      </w:r>
      <w:r w:rsidR="00AE3375" w:rsidRPr="004720D0">
        <w:rPr>
          <w:rFonts w:ascii="Times New Roman" w:hAnsi="Times New Roman"/>
          <w:sz w:val="24"/>
          <w:szCs w:val="24"/>
        </w:rPr>
        <w:t>индукторами</w:t>
      </w:r>
      <w:r w:rsidR="004720D0" w:rsidRPr="004720D0">
        <w:rPr>
          <w:rFonts w:ascii="Times New Roman" w:hAnsi="Times New Roman"/>
          <w:sz w:val="24"/>
          <w:szCs w:val="24"/>
        </w:rPr>
        <w:t xml:space="preserve"> цитохрома Р</w:t>
      </w:r>
      <w:r w:rsidR="004720D0">
        <w:rPr>
          <w:rFonts w:ascii="Times New Roman" w:hAnsi="Times New Roman"/>
          <w:sz w:val="24"/>
          <w:szCs w:val="24"/>
        </w:rPr>
        <w:t> </w:t>
      </w:r>
      <w:r w:rsidR="004720D0" w:rsidRPr="004720D0">
        <w:rPr>
          <w:rFonts w:ascii="Times New Roman" w:hAnsi="Times New Roman"/>
          <w:sz w:val="24"/>
          <w:szCs w:val="24"/>
        </w:rPr>
        <w:t>450</w:t>
      </w:r>
      <w:r w:rsidR="00AE3375" w:rsidRPr="00AE3375">
        <w:rPr>
          <w:rFonts w:ascii="Times New Roman" w:hAnsi="Times New Roman"/>
          <w:sz w:val="24"/>
          <w:szCs w:val="24"/>
        </w:rPr>
        <w:t xml:space="preserve"> (рифампицином и др.)</w:t>
      </w:r>
      <w:r w:rsidR="001E7D25">
        <w:rPr>
          <w:rFonts w:ascii="Times New Roman" w:hAnsi="Times New Roman"/>
          <w:sz w:val="24"/>
          <w:szCs w:val="24"/>
        </w:rPr>
        <w:t xml:space="preserve"> </w:t>
      </w:r>
      <w:r w:rsidR="00AE3375" w:rsidRPr="00AE3375">
        <w:rPr>
          <w:rFonts w:ascii="Times New Roman" w:hAnsi="Times New Roman"/>
          <w:sz w:val="24"/>
          <w:szCs w:val="24"/>
        </w:rPr>
        <w:t>в связи со</w:t>
      </w:r>
      <w:r w:rsidR="007973DE" w:rsidRPr="00AE3375">
        <w:rPr>
          <w:rFonts w:ascii="Times New Roman" w:hAnsi="Times New Roman"/>
          <w:sz w:val="24"/>
          <w:szCs w:val="24"/>
        </w:rPr>
        <w:t xml:space="preserve"> снижени</w:t>
      </w:r>
      <w:r w:rsidR="00AE3375" w:rsidRPr="00AE3375">
        <w:rPr>
          <w:rFonts w:ascii="Times New Roman" w:hAnsi="Times New Roman"/>
          <w:sz w:val="24"/>
          <w:szCs w:val="24"/>
        </w:rPr>
        <w:t>ем</w:t>
      </w:r>
      <w:r w:rsidR="007973DE" w:rsidRPr="00AE3375">
        <w:rPr>
          <w:rFonts w:ascii="Times New Roman" w:hAnsi="Times New Roman"/>
          <w:sz w:val="24"/>
          <w:szCs w:val="24"/>
        </w:rPr>
        <w:t xml:space="preserve"> уровня </w:t>
      </w:r>
      <w:r w:rsidR="00DF46E3">
        <w:rPr>
          <w:rFonts w:ascii="Times New Roman" w:hAnsi="Times New Roman"/>
          <w:sz w:val="24"/>
          <w:szCs w:val="24"/>
        </w:rPr>
        <w:t>препарата</w:t>
      </w:r>
      <w:r w:rsidR="00AE3375" w:rsidRPr="00AE3375">
        <w:rPr>
          <w:rFonts w:ascii="Times New Roman" w:hAnsi="Times New Roman"/>
          <w:sz w:val="24"/>
          <w:szCs w:val="24"/>
        </w:rPr>
        <w:t xml:space="preserve"> </w:t>
      </w:r>
      <w:r w:rsidR="007973DE" w:rsidRPr="00AE3375">
        <w:rPr>
          <w:rFonts w:ascii="Times New Roman" w:hAnsi="Times New Roman"/>
          <w:sz w:val="24"/>
          <w:szCs w:val="24"/>
        </w:rPr>
        <w:t xml:space="preserve">в </w:t>
      </w:r>
      <w:r w:rsidR="00AE3375" w:rsidRPr="00AE3375">
        <w:rPr>
          <w:rFonts w:ascii="Times New Roman" w:hAnsi="Times New Roman"/>
          <w:sz w:val="24"/>
          <w:szCs w:val="24"/>
        </w:rPr>
        <w:t>крови</w:t>
      </w:r>
      <w:r w:rsidR="007973DE" w:rsidRPr="00AE3375">
        <w:rPr>
          <w:rFonts w:ascii="Times New Roman" w:hAnsi="Times New Roman"/>
          <w:sz w:val="24"/>
          <w:szCs w:val="24"/>
        </w:rPr>
        <w:t xml:space="preserve">. </w:t>
      </w:r>
    </w:p>
    <w:p w14:paraId="4C84907F" w14:textId="6611AC76" w:rsidR="00AF790F" w:rsidRPr="00AE3375" w:rsidRDefault="00AE33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375">
        <w:rPr>
          <w:rFonts w:ascii="Times New Roman" w:hAnsi="Times New Roman"/>
          <w:sz w:val="24"/>
          <w:szCs w:val="24"/>
        </w:rPr>
        <w:t>3.8 </w:t>
      </w:r>
      <w:r w:rsidR="00DF46E3">
        <w:rPr>
          <w:rFonts w:ascii="Times New Roman" w:hAnsi="Times New Roman"/>
          <w:sz w:val="24"/>
          <w:szCs w:val="24"/>
        </w:rPr>
        <w:t xml:space="preserve">Коронакэт </w:t>
      </w:r>
      <w:r w:rsidR="00DF46E3" w:rsidRPr="009717C3">
        <w:rPr>
          <w:rFonts w:ascii="Times New Roman" w:hAnsi="Times New Roman"/>
          <w:sz w:val="24"/>
          <w:szCs w:val="24"/>
        </w:rPr>
        <w:t>совместим</w:t>
      </w:r>
      <w:r w:rsidR="007973DE" w:rsidRPr="009717C3">
        <w:rPr>
          <w:rFonts w:ascii="Times New Roman" w:hAnsi="Times New Roman"/>
          <w:sz w:val="24"/>
          <w:szCs w:val="24"/>
        </w:rPr>
        <w:t xml:space="preserve"> с</w:t>
      </w:r>
      <w:r w:rsidR="007973DE" w:rsidRPr="00AE3375">
        <w:rPr>
          <w:rFonts w:ascii="Times New Roman" w:hAnsi="Times New Roman"/>
          <w:sz w:val="24"/>
          <w:szCs w:val="24"/>
        </w:rPr>
        <w:t xml:space="preserve"> силденафилом, бронходилататорами, бета-блокаторами и противовирусными препаратами, включая осельтамивир.</w:t>
      </w:r>
    </w:p>
    <w:p w14:paraId="14A83773" w14:textId="77777777" w:rsidR="00AF790F" w:rsidRDefault="00AF790F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463EC0E" w14:textId="77777777" w:rsidR="00AF790F" w:rsidRPr="004F6448" w:rsidRDefault="007973DE" w:rsidP="004F6448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4 МЕРЫ ПРОФИЛАКТИКИ</w:t>
      </w:r>
    </w:p>
    <w:p w14:paraId="58638E2E" w14:textId="77777777" w:rsidR="00AF790F" w:rsidRPr="004F6448" w:rsidRDefault="007973DE" w:rsidP="004F64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4.1 При работе с препаратом следует соблюдать правила личной гигиены и техники безопасности.</w:t>
      </w:r>
    </w:p>
    <w:p w14:paraId="7E526448" w14:textId="77777777" w:rsidR="00AF790F" w:rsidRPr="004F6448" w:rsidRDefault="00AF790F" w:rsidP="004F64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E1BBD" w14:textId="77777777" w:rsidR="00AF790F" w:rsidRPr="004F6448" w:rsidRDefault="007973DE" w:rsidP="004F6448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5 ПОРЯДОК ПРЕДЪЯВЛЕНИЯ РЕКЛАМАЦИЙ</w:t>
      </w:r>
    </w:p>
    <w:p w14:paraId="18DAE59F" w14:textId="20CA08C6" w:rsidR="00AF790F" w:rsidRPr="004F6448" w:rsidRDefault="007973DE" w:rsidP="004F64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 xml:space="preserve">5.1 В случае возникновения осложнений после применения препарата, его использование прекращают, и потребитель обращается в Государственное ветеринарное учреждение, на территории которого он находится. Ветеринарными специалистами этого учреждения производится изучение соблюдения всех правил по применению препарата в соответствии с инструкцией. При подтверждении неэффективности или несоответствия препарата по внешнему виду, ветеринарными специалистами отбираются пробы в необходимом количестве для проведения лабораторных испытаний, составляется акт отбора проб и направляется в Государственное учреждение «Белорусский государственный ветеринарный центр» (220005, </w:t>
      </w:r>
      <w:r w:rsidR="0069477B">
        <w:rPr>
          <w:rFonts w:ascii="Times New Roman" w:hAnsi="Times New Roman"/>
          <w:sz w:val="24"/>
          <w:szCs w:val="24"/>
        </w:rPr>
        <w:t xml:space="preserve">Республика Беларусь, </w:t>
      </w:r>
      <w:r w:rsidRPr="004F6448">
        <w:rPr>
          <w:rFonts w:ascii="Times New Roman" w:hAnsi="Times New Roman"/>
          <w:sz w:val="24"/>
          <w:szCs w:val="24"/>
        </w:rPr>
        <w:t>г. Минск, ул. Красная, 19А) для подтверждения соответствия препарата нормативной документации.</w:t>
      </w:r>
    </w:p>
    <w:p w14:paraId="20A7D4F0" w14:textId="77777777" w:rsidR="00AF790F" w:rsidRDefault="00AF79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1A0BC4C" w14:textId="77777777" w:rsidR="00AF790F" w:rsidRPr="004F6448" w:rsidRDefault="007973DE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48">
        <w:rPr>
          <w:rFonts w:ascii="Times New Roman" w:hAnsi="Times New Roman"/>
          <w:b/>
          <w:bCs/>
          <w:sz w:val="24"/>
          <w:szCs w:val="24"/>
        </w:rPr>
        <w:t>6 ПОЛНОЕ НАИМЕНОВАНИЕ ПРОИЗВОДИТЕЛЯ</w:t>
      </w:r>
    </w:p>
    <w:p w14:paraId="6E64A9E4" w14:textId="44CB1C18" w:rsidR="00AF790F" w:rsidRPr="004F6448" w:rsidRDefault="007973D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6.1 Производитель: Филиал «Промветсервис-Альба» ООО «Промветсервис» для ООО «ВЕТУЧАСТОК»</w:t>
      </w:r>
      <w:r w:rsidR="004E4961">
        <w:rPr>
          <w:rFonts w:ascii="Times New Roman" w:hAnsi="Times New Roman"/>
          <w:sz w:val="24"/>
          <w:szCs w:val="24"/>
        </w:rPr>
        <w:t xml:space="preserve"> (</w:t>
      </w:r>
      <w:r w:rsidR="004E4961">
        <w:rPr>
          <w:rFonts w:ascii="Times New Roman" w:eastAsia="Times New Roman" w:hAnsi="Times New Roman"/>
          <w:sz w:val="24"/>
          <w:szCs w:val="24"/>
        </w:rPr>
        <w:t>109428, Российская Федерация, г. Москва, ул. Михайлова, 9/61, т</w:t>
      </w:r>
      <w:r w:rsidR="004E4961" w:rsidRPr="00F30210">
        <w:rPr>
          <w:rFonts w:ascii="Times New Roman" w:eastAsia="Times New Roman" w:hAnsi="Times New Roman"/>
          <w:sz w:val="24"/>
          <w:szCs w:val="24"/>
        </w:rPr>
        <w:t>ел</w:t>
      </w:r>
      <w:r w:rsidR="004E4961">
        <w:rPr>
          <w:rFonts w:ascii="Times New Roman" w:eastAsia="Times New Roman" w:hAnsi="Times New Roman"/>
          <w:sz w:val="24"/>
          <w:szCs w:val="24"/>
        </w:rPr>
        <w:t>.:</w:t>
      </w:r>
      <w:r w:rsidR="004E4961" w:rsidRPr="00F30210">
        <w:rPr>
          <w:rFonts w:ascii="Times New Roman" w:eastAsia="Times New Roman" w:hAnsi="Times New Roman"/>
          <w:sz w:val="24"/>
          <w:szCs w:val="24"/>
        </w:rPr>
        <w:t xml:space="preserve"> </w:t>
      </w:r>
      <w:r w:rsidR="004E4961">
        <w:rPr>
          <w:rFonts w:ascii="Times New Roman" w:hAnsi="Times New Roman"/>
          <w:sz w:val="24"/>
          <w:szCs w:val="24"/>
        </w:rPr>
        <w:t>+74993912979</w:t>
      </w:r>
      <w:r w:rsidR="004E4961">
        <w:rPr>
          <w:rFonts w:ascii="Times New Roman" w:hAnsi="Times New Roman"/>
          <w:sz w:val="24"/>
          <w:szCs w:val="24"/>
          <w:lang w:val="en-US"/>
        </w:rPr>
        <w:t>)</w:t>
      </w:r>
      <w:r w:rsidRPr="004F6448">
        <w:rPr>
          <w:rFonts w:ascii="Times New Roman" w:hAnsi="Times New Roman"/>
          <w:sz w:val="24"/>
          <w:szCs w:val="24"/>
        </w:rPr>
        <w:t>.</w:t>
      </w:r>
    </w:p>
    <w:p w14:paraId="26D67A74" w14:textId="77777777" w:rsidR="00AF790F" w:rsidRDefault="007973D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448">
        <w:rPr>
          <w:rFonts w:ascii="Times New Roman" w:hAnsi="Times New Roman"/>
          <w:sz w:val="24"/>
          <w:szCs w:val="24"/>
        </w:rPr>
        <w:t>Адрес производства: 222603, Республика Беларусь, Минская область, Несвижский район, пос. Альба, ул. Заводская ½, тел./факс: +375 1770 27081.</w:t>
      </w:r>
    </w:p>
    <w:p w14:paraId="4E74C948" w14:textId="77777777" w:rsidR="00F715D5" w:rsidRPr="00F715D5" w:rsidRDefault="00F715D5" w:rsidP="003C63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14"/>
        </w:rPr>
      </w:pPr>
    </w:p>
    <w:p w14:paraId="06F647A0" w14:textId="3E6894D8" w:rsidR="003C6370" w:rsidRPr="003C6370" w:rsidRDefault="003C6370" w:rsidP="003C63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40D9">
        <w:rPr>
          <w:rFonts w:ascii="Times New Roman" w:hAnsi="Times New Roman"/>
          <w:sz w:val="24"/>
          <w:szCs w:val="24"/>
        </w:rPr>
        <w:t xml:space="preserve">Инструкция </w:t>
      </w:r>
      <w:r>
        <w:rPr>
          <w:rFonts w:ascii="Times New Roman" w:hAnsi="Times New Roman"/>
          <w:sz w:val="24"/>
          <w:szCs w:val="24"/>
        </w:rPr>
        <w:t xml:space="preserve">по применению препарата разработана сотрудниками </w:t>
      </w:r>
      <w:r w:rsidRPr="003640D9">
        <w:rPr>
          <w:rFonts w:ascii="Times New Roman" w:hAnsi="Times New Roman"/>
          <w:sz w:val="24"/>
          <w:szCs w:val="24"/>
        </w:rPr>
        <w:t>РУП «Институт эк</w:t>
      </w:r>
      <w:r>
        <w:rPr>
          <w:rFonts w:ascii="Times New Roman" w:hAnsi="Times New Roman"/>
          <w:sz w:val="24"/>
          <w:szCs w:val="24"/>
        </w:rPr>
        <w:t>спериментальной ветеринарии им. С.Н. </w:t>
      </w:r>
      <w:r w:rsidRPr="003640D9">
        <w:rPr>
          <w:rFonts w:ascii="Times New Roman" w:hAnsi="Times New Roman"/>
          <w:sz w:val="24"/>
          <w:szCs w:val="24"/>
        </w:rPr>
        <w:t>Вышелес</w:t>
      </w:r>
      <w:r>
        <w:rPr>
          <w:rFonts w:ascii="Times New Roman" w:hAnsi="Times New Roman"/>
          <w:sz w:val="24"/>
          <w:szCs w:val="24"/>
        </w:rPr>
        <w:t>ского» (</w:t>
      </w:r>
      <w:r w:rsidRPr="003640D9">
        <w:rPr>
          <w:rFonts w:ascii="Times New Roman" w:hAnsi="Times New Roman"/>
          <w:sz w:val="24"/>
          <w:szCs w:val="24"/>
        </w:rPr>
        <w:t>Кучинс</w:t>
      </w:r>
      <w:r>
        <w:rPr>
          <w:rFonts w:ascii="Times New Roman" w:hAnsi="Times New Roman"/>
          <w:sz w:val="24"/>
          <w:szCs w:val="24"/>
        </w:rPr>
        <w:t>кий</w:t>
      </w:r>
      <w:r w:rsidRPr="003640D9">
        <w:rPr>
          <w:rFonts w:ascii="Times New Roman" w:hAnsi="Times New Roman"/>
          <w:sz w:val="24"/>
          <w:szCs w:val="24"/>
        </w:rPr>
        <w:t xml:space="preserve"> М.П.</w:t>
      </w:r>
      <w:r>
        <w:rPr>
          <w:rFonts w:ascii="Times New Roman" w:hAnsi="Times New Roman"/>
          <w:sz w:val="24"/>
          <w:szCs w:val="24"/>
        </w:rPr>
        <w:t xml:space="preserve">, Макаре-вич В.К.), ООО </w:t>
      </w:r>
      <w:r w:rsidRPr="003C6370">
        <w:rPr>
          <w:rFonts w:ascii="Times New Roman" w:hAnsi="Times New Roman"/>
          <w:sz w:val="24"/>
          <w:szCs w:val="24"/>
        </w:rPr>
        <w:t>«ВЕТУЧАСТОК» (</w:t>
      </w:r>
      <w:r w:rsidRPr="00593F89">
        <w:rPr>
          <w:rFonts w:ascii="Times New Roman" w:hAnsi="Times New Roman"/>
          <w:sz w:val="24"/>
          <w:szCs w:val="24"/>
        </w:rPr>
        <w:t>Кудряшова М.В.).</w:t>
      </w:r>
    </w:p>
    <w:p w14:paraId="0B385A43" w14:textId="77777777" w:rsidR="003C6370" w:rsidRDefault="003C6370" w:rsidP="003C6370"/>
    <w:p w14:paraId="0D2479E7" w14:textId="77777777" w:rsidR="00AF790F" w:rsidRPr="004F6448" w:rsidRDefault="00AF790F">
      <w:pPr>
        <w:pStyle w:val="a6"/>
        <w:spacing w:after="0" w:line="240" w:lineRule="auto"/>
        <w:ind w:left="0" w:firstLine="709"/>
        <w:jc w:val="both"/>
        <w:rPr>
          <w:sz w:val="24"/>
          <w:szCs w:val="24"/>
        </w:rPr>
      </w:pPr>
    </w:p>
    <w:sectPr w:rsidR="00AF790F" w:rsidRPr="004F6448" w:rsidSect="004720D0">
      <w:pgSz w:w="11900" w:h="16840"/>
      <w:pgMar w:top="568" w:right="850" w:bottom="426" w:left="1701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020B4" w14:textId="77777777" w:rsidR="00820252" w:rsidRDefault="00820252">
      <w:pPr>
        <w:spacing w:after="0" w:line="240" w:lineRule="auto"/>
      </w:pPr>
      <w:r>
        <w:separator/>
      </w:r>
    </w:p>
  </w:endnote>
  <w:endnote w:type="continuationSeparator" w:id="0">
    <w:p w14:paraId="1B73B387" w14:textId="77777777" w:rsidR="00820252" w:rsidRDefault="0082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35FD" w14:textId="77777777" w:rsidR="00820252" w:rsidRDefault="00820252">
      <w:pPr>
        <w:spacing w:after="0" w:line="240" w:lineRule="auto"/>
      </w:pPr>
      <w:r>
        <w:separator/>
      </w:r>
    </w:p>
  </w:footnote>
  <w:footnote w:type="continuationSeparator" w:id="0">
    <w:p w14:paraId="3E0014DD" w14:textId="77777777" w:rsidR="00820252" w:rsidRDefault="0082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3069"/>
    <w:multiLevelType w:val="multilevel"/>
    <w:tmpl w:val="4652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0F"/>
    <w:rsid w:val="000A633C"/>
    <w:rsid w:val="000B2EF9"/>
    <w:rsid w:val="000C3A68"/>
    <w:rsid w:val="000E6CD4"/>
    <w:rsid w:val="00172CB6"/>
    <w:rsid w:val="001A2901"/>
    <w:rsid w:val="001E7D25"/>
    <w:rsid w:val="002F4D1A"/>
    <w:rsid w:val="0038055C"/>
    <w:rsid w:val="003C6370"/>
    <w:rsid w:val="003E7113"/>
    <w:rsid w:val="004720D0"/>
    <w:rsid w:val="004E4961"/>
    <w:rsid w:val="004F5885"/>
    <w:rsid w:val="004F6448"/>
    <w:rsid w:val="005432CA"/>
    <w:rsid w:val="005D127E"/>
    <w:rsid w:val="005D5869"/>
    <w:rsid w:val="005E0A9B"/>
    <w:rsid w:val="006372F6"/>
    <w:rsid w:val="006415BD"/>
    <w:rsid w:val="0069477B"/>
    <w:rsid w:val="006C4CDD"/>
    <w:rsid w:val="006C6953"/>
    <w:rsid w:val="00744A4F"/>
    <w:rsid w:val="00776A67"/>
    <w:rsid w:val="0079389E"/>
    <w:rsid w:val="007973DE"/>
    <w:rsid w:val="007D2BF1"/>
    <w:rsid w:val="00820252"/>
    <w:rsid w:val="00865C87"/>
    <w:rsid w:val="008E5EA7"/>
    <w:rsid w:val="009717C3"/>
    <w:rsid w:val="00980A33"/>
    <w:rsid w:val="009A24E0"/>
    <w:rsid w:val="009E6EFD"/>
    <w:rsid w:val="00AA133D"/>
    <w:rsid w:val="00AE3375"/>
    <w:rsid w:val="00AF790F"/>
    <w:rsid w:val="00B31B7D"/>
    <w:rsid w:val="00B468FD"/>
    <w:rsid w:val="00B522AC"/>
    <w:rsid w:val="00BA0B1F"/>
    <w:rsid w:val="00C803C6"/>
    <w:rsid w:val="00C825FC"/>
    <w:rsid w:val="00CB08C5"/>
    <w:rsid w:val="00CD5BF9"/>
    <w:rsid w:val="00D03D90"/>
    <w:rsid w:val="00D043C3"/>
    <w:rsid w:val="00D11C02"/>
    <w:rsid w:val="00D124C1"/>
    <w:rsid w:val="00DD4728"/>
    <w:rsid w:val="00DE072C"/>
    <w:rsid w:val="00DF46E3"/>
    <w:rsid w:val="00F715D5"/>
    <w:rsid w:val="00F72028"/>
    <w:rsid w:val="00F84D6A"/>
    <w:rsid w:val="00F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12CD"/>
  <w15:docId w15:val="{9B7D5287-4862-4E94-B354-7D2FA5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7">
    <w:name w:val="Table Grid"/>
    <w:basedOn w:val="a1"/>
    <w:uiPriority w:val="39"/>
    <w:rsid w:val="00BA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0B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BA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0B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c">
    <w:name w:val="По умолчанию"/>
    <w:rsid w:val="002F4D1A"/>
    <w:rPr>
      <w:rFonts w:ascii="Helvetica Neue" w:hAnsi="Helvetica Neue" w:cs="Arial Unicode MS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7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15D5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2023-02-06T06:34:00Z</cp:lastPrinted>
  <dcterms:created xsi:type="dcterms:W3CDTF">2023-01-20T10:11:00Z</dcterms:created>
  <dcterms:modified xsi:type="dcterms:W3CDTF">2023-02-06T06:34:00Z</dcterms:modified>
</cp:coreProperties>
</file>